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E0" w:rsidRPr="0086424E" w:rsidRDefault="00D61B99">
      <w:pPr>
        <w:contextualSpacing/>
        <w:rPr>
          <w:rFonts w:ascii="Baskerville Old Face" w:hAnsi="Baskerville Old Face"/>
          <w:sz w:val="24"/>
          <w:szCs w:val="24"/>
        </w:rPr>
      </w:pPr>
      <w:r w:rsidRPr="0086424E">
        <w:rPr>
          <w:rFonts w:ascii="Baskerville Old Face" w:hAnsi="Baskerville Old Face"/>
          <w:sz w:val="24"/>
          <w:szCs w:val="24"/>
        </w:rPr>
        <w:t>Economics 12</w:t>
      </w:r>
    </w:p>
    <w:p w:rsidR="00D61B99" w:rsidRPr="0086424E" w:rsidRDefault="00D61B99">
      <w:pPr>
        <w:contextualSpacing/>
        <w:rPr>
          <w:rFonts w:ascii="Baskerville Old Face" w:hAnsi="Baskerville Old Face"/>
          <w:sz w:val="24"/>
          <w:szCs w:val="24"/>
        </w:rPr>
      </w:pPr>
      <w:r w:rsidRPr="0086424E">
        <w:rPr>
          <w:rFonts w:ascii="Baskerville Old Face" w:hAnsi="Baskerville Old Face"/>
          <w:sz w:val="24"/>
          <w:szCs w:val="24"/>
        </w:rPr>
        <w:t>Exam Review Sheet</w:t>
      </w:r>
    </w:p>
    <w:p w:rsidR="00D61B99" w:rsidRPr="0086424E" w:rsidRDefault="00523E3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Microe</w:t>
      </w:r>
      <w:r w:rsidR="00771A8A">
        <w:rPr>
          <w:rFonts w:ascii="Baskerville Old Face" w:hAnsi="Baskerville Old Face"/>
          <w:sz w:val="24"/>
          <w:szCs w:val="24"/>
        </w:rPr>
        <w:t>conomics</w:t>
      </w:r>
    </w:p>
    <w:p w:rsidR="00523E3A" w:rsidRDefault="00D61B99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b/>
          <w:sz w:val="24"/>
          <w:szCs w:val="24"/>
          <w:u w:val="single"/>
        </w:rPr>
        <w:t xml:space="preserve">Multiple </w:t>
      </w:r>
      <w:proofErr w:type="gramStart"/>
      <w:r w:rsidRPr="0086424E">
        <w:rPr>
          <w:rFonts w:ascii="Baskerville Old Face" w:hAnsi="Baskerville Old Face"/>
          <w:b/>
          <w:sz w:val="24"/>
          <w:szCs w:val="24"/>
          <w:u w:val="single"/>
        </w:rPr>
        <w:t>Choice</w:t>
      </w:r>
      <w:proofErr w:type="gramEnd"/>
      <w:r w:rsidRPr="0086424E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Pr="0086424E">
        <w:rPr>
          <w:rFonts w:ascii="Baskerville Old Face" w:hAnsi="Baskerville Old Face"/>
          <w:sz w:val="24"/>
          <w:szCs w:val="24"/>
        </w:rPr>
        <w:t xml:space="preserve"> 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These questions will come from the </w:t>
      </w:r>
      <w:proofErr w:type="spellStart"/>
      <w:r w:rsidRPr="0086424E">
        <w:rPr>
          <w:rFonts w:ascii="Baskerville Old Face" w:hAnsi="Baskerville Old Face"/>
          <w:i/>
          <w:sz w:val="24"/>
          <w:szCs w:val="24"/>
        </w:rPr>
        <w:t>Engrade</w:t>
      </w:r>
      <w:proofErr w:type="spellEnd"/>
      <w:r w:rsidRPr="0086424E">
        <w:rPr>
          <w:rFonts w:ascii="Baskerville Old Face" w:hAnsi="Baskerville Old Face"/>
          <w:i/>
          <w:sz w:val="24"/>
          <w:szCs w:val="24"/>
        </w:rPr>
        <w:t xml:space="preserve"> quizzes taken during the various sections. There will be </w:t>
      </w:r>
      <w:r w:rsidR="00C73360">
        <w:rPr>
          <w:rFonts w:ascii="Baskerville Old Face" w:hAnsi="Baskerville Old Face"/>
          <w:i/>
          <w:sz w:val="24"/>
          <w:szCs w:val="24"/>
        </w:rPr>
        <w:t>ten (10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) multiple choice questions. Please choose the best answer for each question. This section should take approximately five to ten minutes to complete. </w:t>
      </w:r>
    </w:p>
    <w:p w:rsidR="00D61B99" w:rsidRPr="0086424E" w:rsidRDefault="00D61B99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b/>
          <w:sz w:val="24"/>
          <w:szCs w:val="24"/>
          <w:u w:val="single"/>
        </w:rPr>
        <w:t>Short Answer Questions:</w:t>
      </w:r>
      <w:r w:rsidRPr="0086424E">
        <w:rPr>
          <w:rFonts w:ascii="Baskerville Old Face" w:hAnsi="Baskerville Old Face"/>
          <w:sz w:val="24"/>
          <w:szCs w:val="24"/>
        </w:rPr>
        <w:t xml:space="preserve"> 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These questions will test your conceptual knowledge of our microeconomics unit. There will be </w:t>
      </w:r>
      <w:r w:rsidR="00DF3E88">
        <w:rPr>
          <w:rFonts w:ascii="Baskerville Old Face" w:hAnsi="Baskerville Old Face"/>
          <w:i/>
          <w:sz w:val="24"/>
          <w:szCs w:val="24"/>
        </w:rPr>
        <w:t>ten (10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) short answer questions. In most cases a short answer need only be one to three sentences long, depending on the compactness of your response. </w:t>
      </w:r>
      <w:r w:rsidRPr="0086424E">
        <w:rPr>
          <w:rFonts w:ascii="Baskerville Old Face" w:hAnsi="Baskerville Old Face"/>
          <w:b/>
          <w:i/>
          <w:sz w:val="24"/>
          <w:szCs w:val="24"/>
        </w:rPr>
        <w:t>All short answers must be in complete sentences to receive full credit.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 This section should take approximately ten to fifteen minutes to complete. </w:t>
      </w:r>
    </w:p>
    <w:p w:rsidR="00CA4041" w:rsidRPr="0086424E" w:rsidRDefault="00401A40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i/>
          <w:sz w:val="24"/>
          <w:szCs w:val="24"/>
        </w:rPr>
        <w:t>Topics that may appear in the short answer section</w:t>
      </w:r>
      <w:r w:rsidR="00523E3A">
        <w:rPr>
          <w:rFonts w:ascii="Baskerville Old Face" w:hAnsi="Baskerville Old Face"/>
          <w:i/>
          <w:sz w:val="24"/>
          <w:szCs w:val="24"/>
        </w:rPr>
        <w:t xml:space="preserve"> include</w:t>
      </w:r>
      <w:r w:rsidR="00CA4041" w:rsidRPr="0086424E">
        <w:rPr>
          <w:rFonts w:ascii="Baskerville Old Face" w:hAnsi="Baskerville Old Face"/>
          <w:i/>
          <w:sz w:val="24"/>
          <w:szCs w:val="24"/>
        </w:rPr>
        <w:t xml:space="preserve"> </w:t>
      </w:r>
      <w:r w:rsidR="00523E3A">
        <w:rPr>
          <w:rFonts w:ascii="Baskerville Old Face" w:hAnsi="Baskerville Old Face"/>
          <w:i/>
          <w:sz w:val="24"/>
          <w:szCs w:val="24"/>
        </w:rPr>
        <w:t>market structure, monopoly, perfect competition</w:t>
      </w:r>
      <w:r w:rsidR="00523E3A">
        <w:rPr>
          <w:rFonts w:ascii="Baskerville Old Face" w:hAnsi="Baskerville Old Face"/>
          <w:i/>
          <w:sz w:val="24"/>
          <w:szCs w:val="24"/>
        </w:rPr>
        <w:t xml:space="preserve">, </w:t>
      </w:r>
      <w:r w:rsidR="00DF3E88">
        <w:rPr>
          <w:rFonts w:ascii="Baskerville Old Face" w:hAnsi="Baskerville Old Face"/>
          <w:i/>
          <w:sz w:val="24"/>
          <w:szCs w:val="24"/>
        </w:rPr>
        <w:t>market equilibrium</w:t>
      </w:r>
      <w:r w:rsidR="00CA4041" w:rsidRPr="0086424E">
        <w:rPr>
          <w:rFonts w:ascii="Baskerville Old Face" w:hAnsi="Baskerville Old Face"/>
          <w:i/>
          <w:sz w:val="24"/>
          <w:szCs w:val="24"/>
        </w:rPr>
        <w:t xml:space="preserve">, opportunity </w:t>
      </w:r>
      <w:r w:rsidR="0086424E" w:rsidRPr="0086424E">
        <w:rPr>
          <w:rFonts w:ascii="Baskerville Old Face" w:hAnsi="Baskerville Old Face"/>
          <w:i/>
          <w:sz w:val="24"/>
          <w:szCs w:val="24"/>
        </w:rPr>
        <w:t xml:space="preserve">cost </w:t>
      </w:r>
      <w:r w:rsidR="00CA4041" w:rsidRPr="0086424E">
        <w:rPr>
          <w:rFonts w:ascii="Baskerville Old Face" w:hAnsi="Baskerville Old Face"/>
          <w:i/>
          <w:sz w:val="24"/>
          <w:szCs w:val="24"/>
        </w:rPr>
        <w:t>and production possibilities, the fundamental questions of economics,</w:t>
      </w:r>
      <w:r w:rsidR="0086424E" w:rsidRPr="0086424E">
        <w:rPr>
          <w:rFonts w:ascii="Baskerville Old Face" w:hAnsi="Baskerville Old Face"/>
          <w:i/>
          <w:sz w:val="24"/>
          <w:szCs w:val="24"/>
        </w:rPr>
        <w:t xml:space="preserve"> </w:t>
      </w:r>
      <w:r w:rsidR="00DF3E88">
        <w:rPr>
          <w:rFonts w:ascii="Baskerville Old Face" w:hAnsi="Baskerville Old Face"/>
          <w:i/>
          <w:sz w:val="24"/>
          <w:szCs w:val="24"/>
        </w:rPr>
        <w:t>factors of pr</w:t>
      </w:r>
      <w:r w:rsidR="00A25C65">
        <w:rPr>
          <w:rFonts w:ascii="Baskerville Old Face" w:hAnsi="Baskerville Old Face"/>
          <w:i/>
          <w:sz w:val="24"/>
          <w:szCs w:val="24"/>
        </w:rPr>
        <w:t>oduction</w:t>
      </w:r>
      <w:r w:rsidR="00523E3A">
        <w:rPr>
          <w:rFonts w:ascii="Baskerville Old Face" w:hAnsi="Baskerville Old Face"/>
          <w:i/>
          <w:sz w:val="24"/>
          <w:szCs w:val="24"/>
        </w:rPr>
        <w:t>, shifts in su</w:t>
      </w:r>
      <w:r w:rsidR="00DF3E88">
        <w:rPr>
          <w:rFonts w:ascii="Baskerville Old Face" w:hAnsi="Baskerville Old Face"/>
          <w:i/>
          <w:sz w:val="24"/>
          <w:szCs w:val="24"/>
        </w:rPr>
        <w:t>pply and demand</w:t>
      </w:r>
      <w:r w:rsidR="0086424E" w:rsidRPr="0086424E">
        <w:rPr>
          <w:rFonts w:ascii="Baskerville Old Face" w:hAnsi="Baskerville Old Face"/>
          <w:i/>
          <w:sz w:val="24"/>
          <w:szCs w:val="24"/>
        </w:rPr>
        <w:t xml:space="preserve">, market supply and demand curves, </w:t>
      </w:r>
      <w:r w:rsidR="00523E3A">
        <w:rPr>
          <w:rFonts w:ascii="Baskerville Old Face" w:hAnsi="Baskerville Old Face"/>
          <w:i/>
          <w:sz w:val="24"/>
          <w:szCs w:val="24"/>
        </w:rPr>
        <w:t>individual supply and demand curves</w:t>
      </w:r>
      <w:r w:rsidR="00052BB3">
        <w:rPr>
          <w:rFonts w:ascii="Baskerville Old Face" w:hAnsi="Baskerville Old Face"/>
          <w:i/>
          <w:sz w:val="24"/>
          <w:szCs w:val="24"/>
        </w:rPr>
        <w:t xml:space="preserve">, </w:t>
      </w:r>
      <w:proofErr w:type="gramStart"/>
      <w:r w:rsidR="00052BB3">
        <w:rPr>
          <w:rFonts w:ascii="Baskerville Old Face" w:hAnsi="Baskerville Old Face"/>
          <w:i/>
          <w:sz w:val="24"/>
          <w:szCs w:val="24"/>
        </w:rPr>
        <w:t>marginal</w:t>
      </w:r>
      <w:proofErr w:type="gramEnd"/>
      <w:r w:rsidR="00052BB3">
        <w:rPr>
          <w:rFonts w:ascii="Baskerville Old Face" w:hAnsi="Baskerville Old Face"/>
          <w:i/>
          <w:sz w:val="24"/>
          <w:szCs w:val="24"/>
        </w:rPr>
        <w:t xml:space="preserve"> physical product.</w:t>
      </w:r>
      <w:bookmarkStart w:id="0" w:name="_GoBack"/>
      <w:bookmarkEnd w:id="0"/>
    </w:p>
    <w:p w:rsidR="00401A40" w:rsidRPr="0086424E" w:rsidRDefault="00523E3A">
      <w:pPr>
        <w:rPr>
          <w:i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Computation/Graphing Question</w:t>
      </w:r>
      <w:r w:rsidR="00401A40" w:rsidRPr="0086424E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401A40" w:rsidRPr="0086424E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i/>
          <w:sz w:val="24"/>
          <w:szCs w:val="24"/>
        </w:rPr>
        <w:t>This question</w:t>
      </w:r>
      <w:r w:rsidR="00401A40" w:rsidRPr="0086424E">
        <w:rPr>
          <w:rFonts w:ascii="Baskerville Old Face" w:hAnsi="Baskerville Old Face"/>
          <w:i/>
          <w:sz w:val="24"/>
          <w:szCs w:val="24"/>
        </w:rPr>
        <w:t xml:space="preserve"> will test your ability to </w:t>
      </w:r>
      <w:r w:rsidR="00C73360">
        <w:rPr>
          <w:rFonts w:ascii="Baskerville Old Face" w:hAnsi="Baskerville Old Face"/>
          <w:i/>
          <w:sz w:val="24"/>
          <w:szCs w:val="24"/>
        </w:rPr>
        <w:t>perform profit-</w:t>
      </w:r>
      <w:proofErr w:type="spellStart"/>
      <w:r w:rsidR="00C73360">
        <w:rPr>
          <w:rFonts w:ascii="Baskerville Old Face" w:hAnsi="Baskerville Old Face"/>
          <w:i/>
          <w:sz w:val="24"/>
          <w:szCs w:val="24"/>
        </w:rPr>
        <w:t>maximization</w:t>
      </w:r>
      <w:r w:rsidR="0086424E" w:rsidRPr="0086424E">
        <w:rPr>
          <w:rFonts w:ascii="Baskerville Old Face" w:hAnsi="Baskerville Old Face"/>
          <w:i/>
          <w:sz w:val="24"/>
          <w:szCs w:val="24"/>
        </w:rPr>
        <w:t>graph</w:t>
      </w:r>
      <w:proofErr w:type="spellEnd"/>
      <w:r w:rsidR="0086424E" w:rsidRPr="0086424E">
        <w:rPr>
          <w:rFonts w:ascii="Baskerville Old Face" w:hAnsi="Baskerville Old Face"/>
          <w:i/>
          <w:sz w:val="24"/>
          <w:szCs w:val="24"/>
        </w:rPr>
        <w:t xml:space="preserve"> any of the preceding.</w:t>
      </w:r>
      <w:r w:rsidR="00C73360">
        <w:rPr>
          <w:rFonts w:ascii="Baskerville Old Face" w:hAnsi="Baskerville Old Face"/>
          <w:i/>
          <w:sz w:val="24"/>
          <w:szCs w:val="24"/>
        </w:rPr>
        <w:t xml:space="preserve"> There will be one</w:t>
      </w:r>
      <w:r w:rsidR="000A7A84">
        <w:rPr>
          <w:rFonts w:ascii="Baskerville Old Face" w:hAnsi="Baskerville Old Face"/>
          <w:i/>
          <w:sz w:val="24"/>
          <w:szCs w:val="24"/>
        </w:rPr>
        <w:t xml:space="preserve"> c</w:t>
      </w:r>
      <w:r w:rsidR="00C73360">
        <w:rPr>
          <w:rFonts w:ascii="Baskerville Old Face" w:hAnsi="Baskerville Old Face"/>
          <w:i/>
          <w:sz w:val="24"/>
          <w:szCs w:val="24"/>
        </w:rPr>
        <w:t>omputation/graphing question</w:t>
      </w:r>
      <w:r w:rsidR="000A7A84">
        <w:rPr>
          <w:rFonts w:ascii="Baskerville Old Face" w:hAnsi="Baskerville Old Face"/>
          <w:i/>
          <w:sz w:val="24"/>
          <w:szCs w:val="24"/>
        </w:rPr>
        <w:t>. This section</w:t>
      </w:r>
      <w:r>
        <w:rPr>
          <w:rFonts w:ascii="Baskerville Old Face" w:hAnsi="Baskerville Old Face"/>
          <w:i/>
          <w:sz w:val="24"/>
          <w:szCs w:val="24"/>
        </w:rPr>
        <w:t xml:space="preserve"> should take approximately 10-15</w:t>
      </w:r>
      <w:r w:rsidR="000A7A84">
        <w:rPr>
          <w:rFonts w:ascii="Baskerville Old Face" w:hAnsi="Baskerville Old Face"/>
          <w:i/>
          <w:sz w:val="24"/>
          <w:szCs w:val="24"/>
        </w:rPr>
        <w:t xml:space="preserve"> minutes to complete. </w:t>
      </w:r>
    </w:p>
    <w:sectPr w:rsidR="00401A40" w:rsidRPr="008642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79" w:rsidRDefault="00777679" w:rsidP="0086424E">
      <w:pPr>
        <w:spacing w:after="0" w:line="240" w:lineRule="auto"/>
      </w:pPr>
      <w:r>
        <w:separator/>
      </w:r>
    </w:p>
  </w:endnote>
  <w:endnote w:type="continuationSeparator" w:id="0">
    <w:p w:rsidR="00777679" w:rsidRDefault="00777679" w:rsidP="0086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79" w:rsidRDefault="00777679" w:rsidP="0086424E">
      <w:pPr>
        <w:spacing w:after="0" w:line="240" w:lineRule="auto"/>
      </w:pPr>
      <w:r>
        <w:separator/>
      </w:r>
    </w:p>
  </w:footnote>
  <w:footnote w:type="continuationSeparator" w:id="0">
    <w:p w:rsidR="00777679" w:rsidRDefault="00777679" w:rsidP="0086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6424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2059AEBB61846F0B0FED544177805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6424E" w:rsidRDefault="0086424E" w:rsidP="008642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Moore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4451E1A799C40B5B460AD0624C423D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6424E" w:rsidRDefault="00771A8A" w:rsidP="008642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86424E" w:rsidRDefault="00864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9"/>
    <w:rsid w:val="00052BB3"/>
    <w:rsid w:val="000A7A84"/>
    <w:rsid w:val="0010708D"/>
    <w:rsid w:val="00401A40"/>
    <w:rsid w:val="00523C39"/>
    <w:rsid w:val="00523E3A"/>
    <w:rsid w:val="006560E8"/>
    <w:rsid w:val="00771A8A"/>
    <w:rsid w:val="00777679"/>
    <w:rsid w:val="0086424E"/>
    <w:rsid w:val="00A25C65"/>
    <w:rsid w:val="00C73360"/>
    <w:rsid w:val="00CA4041"/>
    <w:rsid w:val="00D61B99"/>
    <w:rsid w:val="00D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4E"/>
  </w:style>
  <w:style w:type="paragraph" w:styleId="Footer">
    <w:name w:val="footer"/>
    <w:basedOn w:val="Normal"/>
    <w:link w:val="Foot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E"/>
  </w:style>
  <w:style w:type="paragraph" w:styleId="BalloonText">
    <w:name w:val="Balloon Text"/>
    <w:basedOn w:val="Normal"/>
    <w:link w:val="BalloonTextChar"/>
    <w:uiPriority w:val="99"/>
    <w:semiHidden/>
    <w:unhideWhenUsed/>
    <w:rsid w:val="008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4E"/>
  </w:style>
  <w:style w:type="paragraph" w:styleId="Footer">
    <w:name w:val="footer"/>
    <w:basedOn w:val="Normal"/>
    <w:link w:val="Foot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E"/>
  </w:style>
  <w:style w:type="paragraph" w:styleId="BalloonText">
    <w:name w:val="Balloon Text"/>
    <w:basedOn w:val="Normal"/>
    <w:link w:val="BalloonTextChar"/>
    <w:uiPriority w:val="99"/>
    <w:semiHidden/>
    <w:unhideWhenUsed/>
    <w:rsid w:val="008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059AEBB61846F0B0FED5441778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DF3D-52C8-469D-813A-5BAF48B3D1BF}"/>
      </w:docPartPr>
      <w:docPartBody>
        <w:p w:rsidR="00065170" w:rsidRDefault="00CF0AA3" w:rsidP="00CF0AA3">
          <w:pPr>
            <w:pStyle w:val="A2059AEBB61846F0B0FED544177805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4451E1A799C40B5B460AD0624C4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9E81-B21F-468B-87D2-149201199654}"/>
      </w:docPartPr>
      <w:docPartBody>
        <w:p w:rsidR="00065170" w:rsidRDefault="00CF0AA3" w:rsidP="00CF0AA3">
          <w:pPr>
            <w:pStyle w:val="54451E1A799C40B5B460AD0624C423D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A3"/>
    <w:rsid w:val="00065170"/>
    <w:rsid w:val="00907717"/>
    <w:rsid w:val="009B6252"/>
    <w:rsid w:val="00C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59AEBB61846F0B0FED544177805FD">
    <w:name w:val="A2059AEBB61846F0B0FED544177805FD"/>
    <w:rsid w:val="00CF0AA3"/>
  </w:style>
  <w:style w:type="paragraph" w:customStyle="1" w:styleId="54451E1A799C40B5B460AD0624C423D2">
    <w:name w:val="54451E1A799C40B5B460AD0624C423D2"/>
    <w:rsid w:val="00CF0A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59AEBB61846F0B0FED544177805FD">
    <w:name w:val="A2059AEBB61846F0B0FED544177805FD"/>
    <w:rsid w:val="00CF0AA3"/>
  </w:style>
  <w:style w:type="paragraph" w:customStyle="1" w:styleId="54451E1A799C40B5B460AD0624C423D2">
    <w:name w:val="54451E1A799C40B5B460AD0624C423D2"/>
    <w:rsid w:val="00CF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</vt:lpstr>
    </vt:vector>
  </TitlesOfParts>
  <Company>Toshiba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</dc:title>
  <dc:creator>owner</dc:creator>
  <cp:lastModifiedBy>owner</cp:lastModifiedBy>
  <cp:revision>2</cp:revision>
  <cp:lastPrinted>2013-02-26T18:48:00Z</cp:lastPrinted>
  <dcterms:created xsi:type="dcterms:W3CDTF">2014-04-29T14:46:00Z</dcterms:created>
  <dcterms:modified xsi:type="dcterms:W3CDTF">2014-04-29T14:46:00Z</dcterms:modified>
</cp:coreProperties>
</file>